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485BC4" w:rsidRDefault="002E2019" w:rsidP="00485BC4">
      <w:pPr>
        <w:pStyle w:val="Heading1"/>
        <w:rPr>
          <w:lang w:val="fr-FR"/>
        </w:rPr>
      </w:pPr>
      <w:r w:rsidRPr="00485BC4">
        <w:t xml:space="preserve">Programme d’aide au développement de solutions pour le système de santé de la FRS </w:t>
      </w:r>
    </w:p>
    <w:p w14:paraId="7A30BD25" w14:textId="0F873BDC" w:rsidR="002E2019" w:rsidRPr="006B10B1" w:rsidRDefault="00950CA4" w:rsidP="00485BC4">
      <w:pPr>
        <w:pStyle w:val="Subtitle"/>
        <w:rPr>
          <w:lang w:val="fr-FR"/>
        </w:rPr>
      </w:pPr>
      <w:r>
        <w:rPr>
          <w:lang w:val="fr-CA"/>
        </w:rPr>
        <w:t>Demande COMPLÈTE</w:t>
      </w:r>
    </w:p>
    <w:p w14:paraId="35F9D6DF" w14:textId="50E02E4B" w:rsidR="00170EE5" w:rsidRPr="00485BC4" w:rsidRDefault="00170EE5" w:rsidP="00485BC4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fr-FR"/>
        </w:rPr>
      </w:pPr>
      <w:r w:rsidRPr="00485BC4">
        <w:rPr>
          <w:rFonts w:ascii="Verdana" w:hAnsi="Verdana" w:cstheme="minorHAnsi"/>
          <w:color w:val="404040" w:themeColor="text2"/>
          <w:sz w:val="22"/>
          <w:szCs w:val="22"/>
          <w:lang w:val="fr-CA"/>
        </w:rPr>
        <w:t>Veuillez consulter l’appel de propositions et le Guide du demandeur avant de remplir cette demande complète.</w:t>
      </w:r>
    </w:p>
    <w:p w14:paraId="7757BF71" w14:textId="77777777" w:rsidR="00950CA4" w:rsidRPr="006B10B1" w:rsidRDefault="00F10B9A" w:rsidP="00340D5E">
      <w:pPr>
        <w:pStyle w:val="Heading2"/>
        <w:rPr>
          <w:lang w:val="fr-FR"/>
        </w:rPr>
      </w:pPr>
      <w:r>
        <w:t xml:space="preserve">Section 1 : Renseignements sur le projet </w:t>
      </w:r>
    </w:p>
    <w:p w14:paraId="379715E3" w14:textId="51921154" w:rsidR="003C5E9B" w:rsidRPr="00485BC4" w:rsidRDefault="00950CA4" w:rsidP="00721C0E">
      <w:pPr>
        <w:spacing w:before="0" w:after="120" w:line="240" w:lineRule="auto"/>
        <w:rPr>
          <w:rFonts w:ascii="Verdana" w:hAnsi="Verdana"/>
          <w:i/>
          <w:iCs/>
          <w:color w:val="404040" w:themeColor="text2"/>
          <w:sz w:val="18"/>
          <w:szCs w:val="18"/>
          <w:lang w:val="fr-FR"/>
        </w:rPr>
      </w:pPr>
      <w:r w:rsidRPr="00485BC4">
        <w:rPr>
          <w:rFonts w:ascii="Verdana" w:hAnsi="Verdana"/>
          <w:i/>
          <w:iCs/>
          <w:color w:val="404040" w:themeColor="text2"/>
          <w:sz w:val="18"/>
          <w:szCs w:val="18"/>
          <w:lang w:val="fr-CA"/>
        </w:rPr>
        <w:t>(Assurez-vous d’utiliser le même titre de projet et les mêmes renseignements que ceux fournis dans la lettre d’intention.)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721C0E" w14:paraId="7A97CEB6" w14:textId="77777777" w:rsidTr="00410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547DD66C" w14:textId="7C9D586E" w:rsidR="00950CA4" w:rsidRPr="00787D35" w:rsidRDefault="00B7469C" w:rsidP="0041058C">
            <w:pPr>
              <w:spacing w:before="0" w:after="0" w:line="240" w:lineRule="auto"/>
              <w:rPr>
                <w:rFonts w:ascii="Verdana" w:hAnsi="Verdana" w:cstheme="minorHAnsi"/>
                <w:b w:val="0"/>
                <w:color w:val="404040" w:themeColor="text2"/>
                <w:szCs w:val="21"/>
                <w:lang w:val="fr-CA"/>
              </w:rPr>
            </w:pPr>
            <w:r w:rsidRPr="00787D35">
              <w:rPr>
                <w:rFonts w:ascii="Verdana" w:hAnsi="Verdana" w:cstheme="minorHAnsi"/>
                <w:bCs/>
                <w:color w:val="404040" w:themeColor="text2"/>
                <w:szCs w:val="21"/>
                <w:lang w:val="fr-CA"/>
              </w:rPr>
              <w:t>Titre du projet :</w:t>
            </w:r>
            <w:r w:rsidR="00F52711" w:rsidRPr="00787D35">
              <w:rPr>
                <w:rFonts w:ascii="Verdana" w:hAnsi="Verdana" w:cstheme="minorHAnsi"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726063437"/>
                <w:placeholder>
                  <w:docPart w:val="CEA6B1271BC6438781419A8B18A8F662"/>
                </w:placeholder>
              </w:sdtPr>
              <w:sdtEndPr/>
              <w:sdtContent>
                <w:sdt>
                  <w:sdtPr>
                    <w:rPr>
                      <w:rFonts w:ascii="Verdana" w:hAnsi="Verdana" w:cstheme="minorHAnsi"/>
                      <w:color w:val="404040" w:themeColor="text2"/>
                      <w:szCs w:val="21"/>
                    </w:rPr>
                    <w:id w:val="-932967889"/>
                    <w:placeholder>
                      <w:docPart w:val="909D570759C04985859C740C3FAE5B6E"/>
                    </w:placeholder>
                    <w:showingPlcHdr/>
                  </w:sdtPr>
                  <w:sdtEndPr/>
                  <w:sdtContent>
                    <w:r w:rsidR="005771D7" w:rsidRPr="00787D35">
                      <w:rPr>
                        <w:rStyle w:val="PlaceholderText"/>
                        <w:rFonts w:ascii="Verdana" w:hAnsi="Verdana" w:cstheme="minorHAnsi"/>
                        <w:b w:val="0"/>
                        <w:bCs/>
                        <w:color w:val="404040" w:themeColor="text2"/>
                        <w:szCs w:val="21"/>
                        <w:shd w:val="clear" w:color="auto" w:fill="FFFFCC"/>
                        <w:lang w:val="fr-CA"/>
                      </w:rPr>
                      <w:t>Cliquez ou appuyez ici pour saisir du texte.</w:t>
                    </w:r>
                  </w:sdtContent>
                </w:sdt>
              </w:sdtContent>
            </w:sdt>
          </w:p>
        </w:tc>
      </w:tr>
      <w:tr w:rsidR="00093C8D" w:rsidRPr="00721C0E" w14:paraId="59B86DC6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03B856" w14:textId="77777777" w:rsidR="00093C8D" w:rsidRPr="00787D35" w:rsidRDefault="00093C8D" w:rsidP="0041058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Catégorie de financement demandé :</w:t>
            </w:r>
            <w:r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</w:t>
            </w:r>
          </w:p>
          <w:p w14:paraId="0E1335A3" w14:textId="1B1D8A22" w:rsidR="00FA07C9" w:rsidRPr="00787D35" w:rsidRDefault="00B1536C" w:rsidP="0041058C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  <w:lang w:val="fr-CA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EF7">
                  <w:rPr>
                    <w:rFonts w:ascii="MS Gothic" w:eastAsia="MS Gothic" w:hAnsi="MS Gothic" w:cstheme="minorHAnsi" w:hint="eastAsia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 Catégorie 1 – Petits projets à durée déterminée (jusqu’à 50</w:t>
            </w:r>
            <w:r w:rsidR="00815CAE" w:rsidRPr="00787D35">
              <w:rPr>
                <w:rFonts w:ascii="Arial" w:hAnsi="Arial" w:cs="Arial"/>
                <w:color w:val="404040" w:themeColor="text2"/>
                <w:szCs w:val="21"/>
                <w:lang w:val="fr-CA"/>
              </w:rPr>
              <w:t> 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000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$, de 6 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12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mois)</w:t>
            </w:r>
          </w:p>
          <w:p w14:paraId="2CDDF2CD" w14:textId="5272EB4D" w:rsidR="002733F6" w:rsidRPr="00787D35" w:rsidRDefault="00B1536C" w:rsidP="0041058C">
            <w:pPr>
              <w:tabs>
                <w:tab w:val="left" w:pos="1706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CAE" w:rsidRPr="00787D35">
                  <w:rPr>
                    <w:rFonts w:ascii="Segoe UI Symbol" w:eastAsia="MS Gothic" w:hAnsi="Segoe UI Symbol" w:cs="Segoe UI Symbol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 Catégorie 2 – Projets d’application de plus grande envergure (jusqu’à 250</w:t>
            </w:r>
            <w:r w:rsidR="00815CAE" w:rsidRPr="00787D35">
              <w:rPr>
                <w:rFonts w:ascii="Arial" w:hAnsi="Arial" w:cs="Arial"/>
                <w:color w:val="404040" w:themeColor="text2"/>
                <w:szCs w:val="21"/>
                <w:lang w:val="fr-CA"/>
              </w:rPr>
              <w:t> 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000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$, de 18 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24</w:t>
            </w:r>
            <w:r w:rsidR="00815CAE" w:rsidRPr="00340D5E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 </w:t>
            </w:r>
            <w:r w:rsidR="00815CAE"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>mois)</w:t>
            </w:r>
          </w:p>
        </w:tc>
      </w:tr>
      <w:tr w:rsidR="005C19C8" w:rsidRPr="00721C0E" w14:paraId="2C4D38E5" w14:textId="77777777" w:rsidTr="0041058C">
        <w:trPr>
          <w:trHeight w:val="264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33C0DDC8" w14:textId="1DFC7BBE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Pilier de recherche appliquée du projet :</w:t>
            </w:r>
            <w:r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</w:t>
            </w:r>
          </w:p>
          <w:p w14:paraId="09092324" w14:textId="650BA971" w:rsidR="005C19C8" w:rsidRPr="00787D35" w:rsidRDefault="00B1536C" w:rsidP="0041058C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CAE" w:rsidRPr="00787D35">
                  <w:rPr>
                    <w:rFonts w:ascii="Segoe UI Symbol" w:eastAsia="MS Gothic" w:hAnsi="Segoe UI Symbol" w:cs="Segoe UI Symbol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r w:rsidR="00815CAE" w:rsidRPr="00787D35">
              <w:rPr>
                <w:rFonts w:ascii="Verdana" w:hAnsi="Verdana"/>
                <w:color w:val="404040" w:themeColor="text2"/>
                <w:szCs w:val="21"/>
                <w:lang w:val="fr-CA"/>
              </w:rPr>
              <w:t xml:space="preserve">  Pilier 1 – Facteurs du système de santé affectant l’utilisation et les résultats dans le monde réel</w:t>
            </w:r>
          </w:p>
          <w:p w14:paraId="72045C13" w14:textId="7E78B29B" w:rsidR="005C19C8" w:rsidRPr="00787D35" w:rsidRDefault="00B1536C" w:rsidP="0041058C">
            <w:pPr>
              <w:spacing w:before="0" w:after="0" w:line="240" w:lineRule="auto"/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FR"/>
              </w:rPr>
            </w:pPr>
            <w:sdt>
              <w:sdtPr>
                <w:rPr>
                  <w:rFonts w:ascii="Verdana" w:eastAsia="MS Gothic" w:hAnsi="Verdana" w:cstheme="minorHAnsi"/>
                  <w:color w:val="404040" w:themeColor="text2"/>
                  <w:szCs w:val="21"/>
                  <w:shd w:val="clear" w:color="auto" w:fill="FFFFCC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CAE" w:rsidRPr="00787D35">
                  <w:rPr>
                    <w:rFonts w:ascii="Segoe UI Symbol" w:eastAsia="MS Gothic" w:hAnsi="Segoe UI Symbol" w:cs="Segoe UI Symbol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☐</w:t>
                </w:r>
              </w:sdtContent>
            </w:sdt>
            <w:r w:rsidR="00815CAE" w:rsidRPr="00787D35">
              <w:rPr>
                <w:rFonts w:ascii="Verdana" w:hAnsi="Verdana"/>
                <w:color w:val="404040" w:themeColor="text2"/>
                <w:szCs w:val="21"/>
                <w:lang w:val="fr-CA"/>
              </w:rPr>
              <w:t xml:space="preserve">  Pilier 2 – Amélioration de la cohérence et du rendement de l’évaluation et du remboursement</w:t>
            </w:r>
          </w:p>
        </w:tc>
      </w:tr>
      <w:tr w:rsidR="005C19C8" w:rsidRPr="00721C0E" w14:paraId="4E67E244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0D173564" w14:textId="74E646DC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Nom du demandeur principal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7B3412A3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CE22862" w14:textId="41394BD3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Poste/fonction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1F4C4A00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7BBEBA8" w14:textId="4E1EB8B1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Organisation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6E154CA2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BF9DCB" w14:textId="0BA02C61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Service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13C1F191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9DECF43" w14:textId="77777777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Courriel :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179410E2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25D124F" w14:textId="1AD3430F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Téléphone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8846D9" w:rsidRPr="00721C0E" w14:paraId="7AED4CA1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C37921D" w14:textId="35C0444E" w:rsidR="008846D9" w:rsidRPr="00787D35" w:rsidRDefault="008846D9" w:rsidP="0041058C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Codemandeurs et organisations partenaires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26766A05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65859B6" w14:textId="2C094478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Durée du projet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22462EC9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4D1DE34" w14:textId="7A948B27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>Montant total du financement demandé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  <w:tr w:rsidR="005C19C8" w:rsidRPr="00721C0E" w14:paraId="54508865" w14:textId="77777777" w:rsidTr="0041058C"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9BAA706" w14:textId="2FAB5606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FR"/>
              </w:rPr>
              <w:t>Signature du demandeur :</w:t>
            </w:r>
            <w:r w:rsidR="00F52711"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FR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  <w:p w14:paraId="560D3900" w14:textId="0D2EE6F2" w:rsidR="005C19C8" w:rsidRPr="00787D35" w:rsidRDefault="005C19C8" w:rsidP="0041058C">
            <w:pPr>
              <w:spacing w:before="0" w:after="0" w:line="240" w:lineRule="auto"/>
              <w:rPr>
                <w:rFonts w:ascii="Verdana" w:hAnsi="Verdana" w:cstheme="minorHAnsi"/>
                <w:bCs/>
                <w:color w:val="404040" w:themeColor="text2"/>
                <w:szCs w:val="21"/>
                <w:lang w:val="fr-FR"/>
              </w:rPr>
            </w:pPr>
            <w:r w:rsidRPr="00787D35">
              <w:rPr>
                <w:rFonts w:ascii="Verdana" w:hAnsi="Verdana" w:cstheme="minorHAnsi"/>
                <w:b/>
                <w:bCs/>
                <w:color w:val="404040" w:themeColor="text2"/>
                <w:szCs w:val="21"/>
                <w:lang w:val="fr-CA"/>
              </w:rPr>
              <w:lastRenderedPageBreak/>
              <w:t>Date :</w:t>
            </w:r>
            <w:r w:rsidRPr="00787D35">
              <w:rPr>
                <w:rFonts w:ascii="Verdana" w:hAnsi="Verdana" w:cstheme="minorHAnsi"/>
                <w:color w:val="404040" w:themeColor="text2"/>
                <w:szCs w:val="21"/>
                <w:lang w:val="fr-CA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color w:val="404040" w:themeColor="text2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EndPr/>
              <w:sdtContent>
                <w:r w:rsidRPr="00787D35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  <w:lang w:val="fr-CA"/>
                  </w:rPr>
                  <w:t>Cliquez ou appuyez ici pour saisir du texte.</w:t>
                </w:r>
              </w:sdtContent>
            </w:sdt>
          </w:p>
        </w:tc>
      </w:tr>
    </w:tbl>
    <w:p w14:paraId="77F6D7FE" w14:textId="77777777" w:rsidR="00340D5E" w:rsidRDefault="00340D5E" w:rsidP="00340D5E">
      <w:pPr>
        <w:spacing w:before="0" w:after="0" w:line="240" w:lineRule="auto"/>
        <w:rPr>
          <w:rFonts w:ascii="Verdana" w:hAnsi="Verdana"/>
          <w:b/>
          <w:bCs/>
          <w:i/>
          <w:iCs/>
          <w:color w:val="1165A4" w:themeColor="accent5"/>
          <w:sz w:val="18"/>
          <w:szCs w:val="18"/>
          <w:lang w:val="fr-CA"/>
        </w:rPr>
      </w:pPr>
    </w:p>
    <w:p w14:paraId="45AA862A" w14:textId="212A89D8" w:rsidR="00F84F13" w:rsidRPr="00485BC4" w:rsidRDefault="00690E6B" w:rsidP="00485BC4">
      <w:pPr>
        <w:spacing w:before="0" w:after="240" w:line="240" w:lineRule="auto"/>
        <w:rPr>
          <w:rFonts w:ascii="Verdana" w:hAnsi="Verdana"/>
          <w:b/>
          <w:bCs/>
          <w:i/>
          <w:iCs/>
          <w:sz w:val="18"/>
          <w:szCs w:val="18"/>
          <w:lang w:val="fr-FR"/>
        </w:rPr>
      </w:pPr>
      <w:r w:rsidRPr="00485BC4">
        <w:rPr>
          <w:rFonts w:ascii="Verdana" w:hAnsi="Verdana"/>
          <w:b/>
          <w:bCs/>
          <w:i/>
          <w:iCs/>
          <w:color w:val="1165A4" w:themeColor="accent5"/>
          <w:sz w:val="18"/>
          <w:szCs w:val="18"/>
          <w:lang w:val="fr-CA"/>
        </w:rPr>
        <w:t xml:space="preserve">Soumettez un dossier de demande complet en utilisant cette feuille comme page de couverture, en incluant les sections figurant à la page suivante. Envoyez votre candidature en format PDF à Wilma Deen, directrice générale de la Fondation pour la recherche en santé, à l’adresse wdeen@imc-mnc.ca </w:t>
      </w:r>
      <w:r w:rsidRPr="00485BC4">
        <w:rPr>
          <w:rFonts w:ascii="Verdana" w:hAnsi="Verdana"/>
          <w:b/>
          <w:bCs/>
          <w:i/>
          <w:iCs/>
          <w:color w:val="EE0000"/>
          <w:sz w:val="18"/>
          <w:szCs w:val="18"/>
          <w:lang w:val="fr-CA"/>
        </w:rPr>
        <w:t>avant le 16 septembre 2026</w:t>
      </w:r>
      <w:r w:rsidRPr="00485BC4">
        <w:rPr>
          <w:rFonts w:ascii="Verdana" w:hAnsi="Verdana"/>
          <w:b/>
          <w:bCs/>
          <w:i/>
          <w:iCs/>
          <w:color w:val="1165A4" w:themeColor="accent5"/>
          <w:sz w:val="18"/>
          <w:szCs w:val="18"/>
          <w:lang w:val="fr-CA"/>
        </w:rPr>
        <w:t>. Le fichier doit être intitulé « nom_prénom_HRF 2026 Health System Solutions Grant.pdf ».</w:t>
      </w:r>
    </w:p>
    <w:p w14:paraId="0227726B" w14:textId="687FFD9F" w:rsidR="0014062C" w:rsidRPr="00485BC4" w:rsidRDefault="0014062C" w:rsidP="00340D5E">
      <w:pPr>
        <w:pStyle w:val="Heading2"/>
        <w:rPr>
          <w:lang w:val="fr-FR"/>
        </w:rPr>
      </w:pPr>
      <w:r w:rsidRPr="00485BC4">
        <w:t>Section 2 : Résumé (1 page)</w:t>
      </w:r>
    </w:p>
    <w:p w14:paraId="1B404EDB" w14:textId="77777777" w:rsidR="0013073C" w:rsidRPr="00F008FC" w:rsidRDefault="0013073C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Présentez un aperçu concis des points suivants :</w:t>
      </w:r>
    </w:p>
    <w:p w14:paraId="0D1DD545" w14:textId="6F62AE99" w:rsidR="0013073C" w:rsidRPr="00F008FC" w:rsidRDefault="005A6144" w:rsidP="00340D5E">
      <w:pPr>
        <w:numPr>
          <w:ilvl w:val="0"/>
          <w:numId w:val="1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Enjeu du système de santé</w:t>
      </w:r>
    </w:p>
    <w:p w14:paraId="4C8B63E6" w14:textId="309B2EBB" w:rsidR="0013073C" w:rsidRPr="00F008FC" w:rsidRDefault="005A6144" w:rsidP="00340D5E">
      <w:pPr>
        <w:numPr>
          <w:ilvl w:val="0"/>
          <w:numId w:val="1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Solution proposée ou approche de recherche</w:t>
      </w:r>
    </w:p>
    <w:p w14:paraId="1A84525D" w14:textId="400D5DF4" w:rsidR="0013073C" w:rsidRPr="00F008FC" w:rsidRDefault="005A6144" w:rsidP="00340D5E">
      <w:pPr>
        <w:numPr>
          <w:ilvl w:val="0"/>
          <w:numId w:val="1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Contexte de mise en œuvre</w:t>
      </w:r>
    </w:p>
    <w:p w14:paraId="61586B29" w14:textId="34D09AF6" w:rsidR="0013073C" w:rsidRPr="00F008FC" w:rsidRDefault="005A6144" w:rsidP="00340D5E">
      <w:pPr>
        <w:numPr>
          <w:ilvl w:val="0"/>
          <w:numId w:val="1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Incidence prévue sur les patients et le système de santé</w:t>
      </w:r>
    </w:p>
    <w:p w14:paraId="65782574" w14:textId="15E69319" w:rsidR="009F03F4" w:rsidRPr="00F008FC" w:rsidRDefault="005A6144" w:rsidP="00485BC4">
      <w:pPr>
        <w:numPr>
          <w:ilvl w:val="0"/>
          <w:numId w:val="17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Pertinence attendue sur le plan opérationnel, des politiques ou de la mise en œuvre</w:t>
      </w:r>
    </w:p>
    <w:p w14:paraId="16E1D6D2" w14:textId="383A2ECC" w:rsidR="00AE3E8C" w:rsidRPr="00485BC4" w:rsidRDefault="00AE3E8C" w:rsidP="00340D5E">
      <w:pPr>
        <w:pStyle w:val="Heading2"/>
        <w:rPr>
          <w:lang w:val="fr-FR"/>
        </w:rPr>
      </w:pPr>
      <w:r w:rsidRPr="00485BC4">
        <w:t>Section 3 : Enjeu du système de santé et justification (3 pages)</w:t>
      </w:r>
    </w:p>
    <w:p w14:paraId="4375F503" w14:textId="77777777" w:rsidR="005463B3" w:rsidRPr="00F008FC" w:rsidRDefault="005463B3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1F453FD8" w14:textId="77777777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Description de l’enjeu du système de santé</w:t>
      </w:r>
    </w:p>
    <w:p w14:paraId="3EAF0D72" w14:textId="77777777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Lacunes actuelles sur le plan des parcours de soins, des procédures d’orientation, de la coordination, de la mise en œuvre ou du rendement du système</w:t>
      </w:r>
    </w:p>
    <w:p w14:paraId="5CA3AF4B" w14:textId="77777777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Étapes du parcours de soins dans lesquelles les défaillances surviennent</w:t>
      </w:r>
    </w:p>
    <w:p w14:paraId="0E88CB22" w14:textId="6ABE1F44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Pertinence pour les médicaments novateurs</w:t>
      </w:r>
    </w:p>
    <w:p w14:paraId="30E586A2" w14:textId="77777777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Données probantes et contexte justificatif</w:t>
      </w:r>
    </w:p>
    <w:p w14:paraId="706ABFED" w14:textId="2A188CAE" w:rsidR="005463B3" w:rsidRPr="00F008FC" w:rsidRDefault="005463B3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Adéquation avec le pilier de recherche appliquée, le domaine de recherche prioritaire et les objectifs du programme de la FRS</w:t>
      </w:r>
    </w:p>
    <w:p w14:paraId="3C059548" w14:textId="68FC7AC4" w:rsidR="005A6144" w:rsidRPr="00F008FC" w:rsidRDefault="005A6144" w:rsidP="00340D5E">
      <w:pPr>
        <w:numPr>
          <w:ilvl w:val="0"/>
          <w:numId w:val="7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Définition claire de la portée et des limites du projet, et explication de la façon dont il s’inscrit dans le contexte élargi des défis systémiques</w:t>
      </w:r>
    </w:p>
    <w:p w14:paraId="576DEFEA" w14:textId="31C9230E" w:rsidR="00AE3E8C" w:rsidRPr="00F008FC" w:rsidRDefault="005463B3" w:rsidP="00485BC4">
      <w:pPr>
        <w:numPr>
          <w:ilvl w:val="0"/>
          <w:numId w:val="7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F008FC">
        <w:rPr>
          <w:rFonts w:ascii="Verdana" w:hAnsi="Verdana"/>
          <w:color w:val="404040" w:themeColor="text2"/>
          <w:sz w:val="22"/>
          <w:szCs w:val="22"/>
          <w:lang w:val="fr-CA"/>
        </w:rPr>
        <w:t>Description de la manière dont le projet permettra de tirer des leçons novatrices et exploitables, allant au-delà de la simple détermination des problèmes</w:t>
      </w:r>
    </w:p>
    <w:p w14:paraId="2F99D873" w14:textId="55B9ED41" w:rsidR="00AE3E8C" w:rsidRPr="00485BC4" w:rsidRDefault="00AE3E8C" w:rsidP="00340D5E">
      <w:pPr>
        <w:pStyle w:val="Heading2"/>
        <w:rPr>
          <w:lang w:val="fr-FR"/>
        </w:rPr>
      </w:pPr>
      <w:r w:rsidRPr="00485BC4">
        <w:t>Section 4 : Solution proposée (3 pages)</w:t>
      </w:r>
    </w:p>
    <w:p w14:paraId="2AA13DFE" w14:textId="77777777" w:rsidR="00C467FB" w:rsidRPr="00340D5E" w:rsidRDefault="00C467FB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06D3FE96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Description de l’intervention proposée, de la stratégie de mise en œuvre, de la refonte opérationnelle ou de la solution systémique</w:t>
      </w:r>
    </w:p>
    <w:p w14:paraId="0DDA74A5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Explication de la manière dont le projet améliore les parcours de soins, la coordination, l’état de préparation à la mise en œuvre, l’efficacité de l’aiguillage ou l’accès des patients</w:t>
      </w:r>
    </w:p>
    <w:p w14:paraId="10B9A19B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lastRenderedPageBreak/>
        <w:t>Composantes technologiques, fondées sur les données, numériques ou assistées par l’IA, le cas échéant</w:t>
      </w:r>
    </w:p>
    <w:p w14:paraId="3C796B9C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Innovation et différenciation par rapport aux pratiques ou aux modèles actuels</w:t>
      </w:r>
    </w:p>
    <w:p w14:paraId="19221145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Changements prévus sur le plan de l’exploitation ou de la mise en œuvre</w:t>
      </w:r>
    </w:p>
    <w:p w14:paraId="4AFD567D" w14:textId="77777777" w:rsidR="00C467FB" w:rsidRPr="00340D5E" w:rsidRDefault="00C467FB" w:rsidP="00340D5E">
      <w:pPr>
        <w:numPr>
          <w:ilvl w:val="0"/>
          <w:numId w:val="8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Pertinence pour la mise en œuvre dans la pratique et l’intégration au sein du système de santé</w:t>
      </w:r>
    </w:p>
    <w:p w14:paraId="08E543DB" w14:textId="07B1AC62" w:rsidR="00AE3E8C" w:rsidRPr="00340D5E" w:rsidRDefault="00C467FB" w:rsidP="00485BC4">
      <w:pPr>
        <w:numPr>
          <w:ilvl w:val="0"/>
          <w:numId w:val="8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Potentiel d’apprentissage et d’applicabilité à plus grande échelle</w:t>
      </w:r>
    </w:p>
    <w:p w14:paraId="5E68DAAF" w14:textId="31D98D83" w:rsidR="00AE3E8C" w:rsidRPr="00485BC4" w:rsidRDefault="00AE3E8C" w:rsidP="00340D5E">
      <w:pPr>
        <w:pStyle w:val="Heading2"/>
        <w:rPr>
          <w:lang w:val="fr-FR"/>
        </w:rPr>
      </w:pPr>
      <w:r w:rsidRPr="00485BC4">
        <w:t>Section 5 : Plan de mise en œuvre (2 pages)</w:t>
      </w:r>
    </w:p>
    <w:p w14:paraId="25EB87E6" w14:textId="77777777" w:rsidR="00C467FB" w:rsidRPr="00340D5E" w:rsidRDefault="00C467FB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57C952A7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Approche de déploiement et de mise en œuvre</w:t>
      </w:r>
    </w:p>
    <w:p w14:paraId="6174B12D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Paramètres de mise en œuvre et organisations participantes</w:t>
      </w:r>
    </w:p>
    <w:p w14:paraId="54BDE363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Calendrier, étapes principales et livrables</w:t>
      </w:r>
    </w:p>
    <w:p w14:paraId="13C93737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Rôles et responsabilités des partenaires</w:t>
      </w:r>
    </w:p>
    <w:p w14:paraId="29580230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Gouvernance et structures de prise de décision</w:t>
      </w:r>
    </w:p>
    <w:p w14:paraId="3058B0AC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Considérations relatives à l’intégration du flux de travail et à la préparation opérationnelle</w:t>
      </w:r>
    </w:p>
    <w:p w14:paraId="557E8A07" w14:textId="77777777" w:rsidR="00C467FB" w:rsidRPr="00340D5E" w:rsidRDefault="00C467FB" w:rsidP="00340D5E">
      <w:pPr>
        <w:numPr>
          <w:ilvl w:val="0"/>
          <w:numId w:val="9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Considérations liées au personnel, à la formation, aux infrastructures, à l’interopérabilité et à la gestion du changement</w:t>
      </w:r>
    </w:p>
    <w:p w14:paraId="4ACB4C59" w14:textId="76395670" w:rsidR="00AE3E8C" w:rsidRPr="00340D5E" w:rsidRDefault="00C467FB" w:rsidP="00485BC4">
      <w:pPr>
        <w:numPr>
          <w:ilvl w:val="0"/>
          <w:numId w:val="9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Principaux risques liés à la mise en œuvre et stratégies d’atténuation</w:t>
      </w:r>
    </w:p>
    <w:p w14:paraId="743CDAC7" w14:textId="3C56CEA9" w:rsidR="00AE3E8C" w:rsidRPr="00485BC4" w:rsidRDefault="00AE3E8C" w:rsidP="00340D5E">
      <w:pPr>
        <w:pStyle w:val="Heading2"/>
        <w:rPr>
          <w:lang w:val="fr-FR"/>
        </w:rPr>
      </w:pPr>
      <w:r w:rsidRPr="00485BC4">
        <w:t>Section 6 : Évaluation et incidence (3 pages)</w:t>
      </w:r>
    </w:p>
    <w:p w14:paraId="0679A371" w14:textId="77777777" w:rsidR="00C467FB" w:rsidRPr="00340D5E" w:rsidRDefault="00C467FB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037FC90C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Méthodologie de recherche et conception de l’évaluation</w:t>
      </w:r>
    </w:p>
    <w:p w14:paraId="58507E2A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Mesures des résultats, indicateurs clés de rendement (ICR) et indicateurs de réussite</w:t>
      </w:r>
    </w:p>
    <w:p w14:paraId="230502ED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Résultats liés aux patients, au système de santé, aux éléments opérationnels, à la mise en œuvre ou aux aspects économiques</w:t>
      </w:r>
    </w:p>
    <w:p w14:paraId="124E06A2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Méthode de mesure de l’incidence sur l’accès aux soins, la coordination des soins, ou le rendement ou l’efficacité du système</w:t>
      </w:r>
    </w:p>
    <w:p w14:paraId="566121BC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Approches de production de données probantes concrètes, le cas échéant</w:t>
      </w:r>
    </w:p>
    <w:p w14:paraId="6757FB91" w14:textId="77777777" w:rsidR="00C467FB" w:rsidRPr="00340D5E" w:rsidRDefault="00C467FB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Portée prévue de l’incidence</w:t>
      </w:r>
    </w:p>
    <w:p w14:paraId="2F44C186" w14:textId="19CB1C72" w:rsidR="00FE368A" w:rsidRPr="00340D5E" w:rsidRDefault="00570A77" w:rsidP="00340D5E">
      <w:pPr>
        <w:numPr>
          <w:ilvl w:val="0"/>
          <w:numId w:val="10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Valeur attendue pour les principales parties prenantes du système de santé (p. ex., les gestionnaires du système de santé, les hôpitaux, les organisations prestataires, les gouvernements), y compris, le cas échéant, la valeur financière, économique ou liée à la réduction des coûts</w:t>
      </w:r>
    </w:p>
    <w:p w14:paraId="32672977" w14:textId="29FC21A6" w:rsidR="00AE3E8C" w:rsidRPr="00340D5E" w:rsidRDefault="00C467FB" w:rsidP="00485BC4">
      <w:pPr>
        <w:numPr>
          <w:ilvl w:val="0"/>
          <w:numId w:val="10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Capacité à générer des données probantes exploitables en vue d’améliorer les politiques, les opérations, la mise en œuvre ou la prestation des soins</w:t>
      </w:r>
    </w:p>
    <w:p w14:paraId="3AAE90C6" w14:textId="4819FD6A" w:rsidR="00AE3E8C" w:rsidRPr="00485BC4" w:rsidRDefault="00AE3E8C" w:rsidP="00340D5E">
      <w:pPr>
        <w:pStyle w:val="Heading2"/>
        <w:rPr>
          <w:lang w:val="fr-FR"/>
        </w:rPr>
      </w:pPr>
      <w:r w:rsidRPr="00485BC4">
        <w:t>Section 7 : Stratégie en matière de données (2 pages)</w:t>
      </w:r>
    </w:p>
    <w:p w14:paraId="5D356622" w14:textId="77777777" w:rsidR="00844FE0" w:rsidRPr="00340D5E" w:rsidRDefault="00844FE0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649C16BE" w14:textId="77777777" w:rsidR="00844FE0" w:rsidRPr="00340D5E" w:rsidRDefault="00844FE0" w:rsidP="00340D5E">
      <w:pPr>
        <w:numPr>
          <w:ilvl w:val="0"/>
          <w:numId w:val="11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lastRenderedPageBreak/>
        <w:t>Sources de données et infrastructure</w:t>
      </w:r>
    </w:p>
    <w:p w14:paraId="5321628B" w14:textId="77777777" w:rsidR="00844FE0" w:rsidRPr="00340D5E" w:rsidRDefault="00844FE0" w:rsidP="00340D5E">
      <w:pPr>
        <w:numPr>
          <w:ilvl w:val="0"/>
          <w:numId w:val="11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Considérations relatives à l’intégration des données et à l’interopérabilité</w:t>
      </w:r>
    </w:p>
    <w:p w14:paraId="42CE6170" w14:textId="77777777" w:rsidR="00844FE0" w:rsidRPr="00340D5E" w:rsidRDefault="00844FE0" w:rsidP="00340D5E">
      <w:pPr>
        <w:numPr>
          <w:ilvl w:val="0"/>
          <w:numId w:val="11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Approches en matière de gouvernance, de protection de la vie privée et de sécurité</w:t>
      </w:r>
    </w:p>
    <w:p w14:paraId="027CD198" w14:textId="77777777" w:rsidR="00844FE0" w:rsidRPr="00340D5E" w:rsidRDefault="00844FE0" w:rsidP="00340D5E">
      <w:pPr>
        <w:numPr>
          <w:ilvl w:val="0"/>
          <w:numId w:val="11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Utilisation des données recueillies dans le cadre des activités courantes, le cas échéant</w:t>
      </w:r>
    </w:p>
    <w:p w14:paraId="098167C6" w14:textId="77777777" w:rsidR="00844FE0" w:rsidRPr="00340D5E" w:rsidRDefault="00844FE0" w:rsidP="00340D5E">
      <w:pPr>
        <w:numPr>
          <w:ilvl w:val="0"/>
          <w:numId w:val="11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Rôle de l’analytique, des outils prédictifs, de l’IA ou de méthodes avancées, le cas échéant</w:t>
      </w:r>
    </w:p>
    <w:p w14:paraId="5E096B28" w14:textId="4A7F07FA" w:rsidR="00AE3E8C" w:rsidRPr="00340D5E" w:rsidRDefault="00844FE0" w:rsidP="00485BC4">
      <w:pPr>
        <w:numPr>
          <w:ilvl w:val="0"/>
          <w:numId w:val="11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Système de santé axé sur l’apprentissage ou approches d’amélioration continue, le cas échéant</w:t>
      </w:r>
    </w:p>
    <w:p w14:paraId="2A60C1C9" w14:textId="4946C61F" w:rsidR="00AE3E8C" w:rsidRPr="00485BC4" w:rsidRDefault="00AE3E8C" w:rsidP="00340D5E">
      <w:pPr>
        <w:pStyle w:val="Heading2"/>
        <w:rPr>
          <w:lang w:val="fr-FR"/>
        </w:rPr>
      </w:pPr>
      <w:r w:rsidRPr="00485BC4">
        <w:t>Section 8 : Extensibilité et durabilité (2 pages)</w:t>
      </w:r>
    </w:p>
    <w:p w14:paraId="6B7B2A6F" w14:textId="77777777" w:rsidR="00844FE0" w:rsidRPr="00340D5E" w:rsidRDefault="00844FE0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6F17E559" w14:textId="77777777" w:rsidR="00844FE0" w:rsidRPr="00340D5E" w:rsidRDefault="00844FE0" w:rsidP="00340D5E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Extensibilité et potentiel de mise en œuvre plus large</w:t>
      </w:r>
    </w:p>
    <w:p w14:paraId="02C67F72" w14:textId="77777777" w:rsidR="00844FE0" w:rsidRPr="00340D5E" w:rsidRDefault="00844FE0" w:rsidP="00340D5E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Transposabilité d’un territoire de compétence, d’une population ou d’un milieu de soins à l’autre</w:t>
      </w:r>
    </w:p>
    <w:p w14:paraId="1413F27D" w14:textId="77777777" w:rsidR="00844FE0" w:rsidRPr="00340D5E" w:rsidRDefault="00844FE0" w:rsidP="00340D5E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Conditions nécessaires à la mise à l’échelle (technologie, main-d’œuvre, infrastructures, politiques, financement)</w:t>
      </w:r>
    </w:p>
    <w:p w14:paraId="5C4A501F" w14:textId="77777777" w:rsidR="00844FE0" w:rsidRPr="00340D5E" w:rsidRDefault="00844FE0" w:rsidP="00340D5E">
      <w:pPr>
        <w:numPr>
          <w:ilvl w:val="0"/>
          <w:numId w:val="12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Considérations en matière de durabilité à long terme</w:t>
      </w:r>
    </w:p>
    <w:p w14:paraId="1B0F94A5" w14:textId="6E5F72CA" w:rsidR="00AE3E8C" w:rsidRPr="00340D5E" w:rsidRDefault="00844FE0" w:rsidP="00485BC4">
      <w:pPr>
        <w:numPr>
          <w:ilvl w:val="0"/>
          <w:numId w:val="12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Potentiel d’adoption à plus grande échelle et d’intégration au sein du système</w:t>
      </w:r>
    </w:p>
    <w:p w14:paraId="3FC62C8C" w14:textId="0DC5BBF2" w:rsidR="00AE3E8C" w:rsidRPr="00485BC4" w:rsidRDefault="00AE3E8C" w:rsidP="00340D5E">
      <w:pPr>
        <w:pStyle w:val="Heading2"/>
        <w:rPr>
          <w:lang w:val="fr-FR"/>
        </w:rPr>
      </w:pPr>
      <w:r w:rsidRPr="00485BC4">
        <w:t>Section 9 : Partenariats et gouvernance (2 pages)</w:t>
      </w:r>
    </w:p>
    <w:p w14:paraId="45E2AB73" w14:textId="77777777" w:rsidR="002F3B91" w:rsidRPr="00340D5E" w:rsidRDefault="002F3B91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23D83D9C" w14:textId="77777777" w:rsidR="002F3B91" w:rsidRPr="00340D5E" w:rsidRDefault="002F3B91" w:rsidP="00340D5E">
      <w:pPr>
        <w:numPr>
          <w:ilvl w:val="0"/>
          <w:numId w:val="13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Composition et expertise de l’équipe</w:t>
      </w:r>
    </w:p>
    <w:p w14:paraId="39C0538D" w14:textId="77777777" w:rsidR="002F3B91" w:rsidRPr="00340D5E" w:rsidRDefault="002F3B91" w:rsidP="00340D5E">
      <w:pPr>
        <w:numPr>
          <w:ilvl w:val="0"/>
          <w:numId w:val="13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Partenariats intégrés au sein du système de santé</w:t>
      </w:r>
    </w:p>
    <w:p w14:paraId="225225CF" w14:textId="77777777" w:rsidR="002F3B91" w:rsidRPr="00340D5E" w:rsidRDefault="002F3B91" w:rsidP="00340D5E">
      <w:pPr>
        <w:numPr>
          <w:ilvl w:val="0"/>
          <w:numId w:val="13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Rôles des organisations partenaires</w:t>
      </w:r>
    </w:p>
    <w:p w14:paraId="44814B05" w14:textId="77777777" w:rsidR="002F3B91" w:rsidRPr="00340D5E" w:rsidRDefault="002F3B91" w:rsidP="00340D5E">
      <w:pPr>
        <w:numPr>
          <w:ilvl w:val="0"/>
          <w:numId w:val="13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Participation des cliniciens, des responsables opérationnels, des décideurs politiques, des patients ou des proches aidants</w:t>
      </w:r>
    </w:p>
    <w:p w14:paraId="2F27C9F9" w14:textId="77777777" w:rsidR="002F3B91" w:rsidRPr="00340D5E" w:rsidRDefault="002F3B91" w:rsidP="00340D5E">
      <w:pPr>
        <w:numPr>
          <w:ilvl w:val="0"/>
          <w:numId w:val="13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Structures de gouvernance et de responsabilité</w:t>
      </w:r>
    </w:p>
    <w:p w14:paraId="2B0E0512" w14:textId="0E0F77A4" w:rsidR="00AE3E8C" w:rsidRPr="00340D5E" w:rsidRDefault="002F3B91" w:rsidP="00485BC4">
      <w:pPr>
        <w:numPr>
          <w:ilvl w:val="0"/>
          <w:numId w:val="13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Participation des parties prenantes et processus décisionnels</w:t>
      </w:r>
    </w:p>
    <w:p w14:paraId="53E54C25" w14:textId="11F1147E" w:rsidR="00AE3E8C" w:rsidRPr="00485BC4" w:rsidRDefault="00AE3E8C" w:rsidP="00340D5E">
      <w:pPr>
        <w:pStyle w:val="Heading2"/>
        <w:rPr>
          <w:lang w:val="fr-FR"/>
        </w:rPr>
      </w:pPr>
      <w:r w:rsidRPr="00485BC4">
        <w:t>Section 10 : Équité et accès (1 page)</w:t>
      </w:r>
    </w:p>
    <w:p w14:paraId="21C65FDB" w14:textId="77777777" w:rsidR="002F3B91" w:rsidRPr="00340D5E" w:rsidRDefault="002F3B91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52582688" w14:textId="77777777" w:rsidR="002F3B91" w:rsidRPr="00340D5E" w:rsidRDefault="002F3B91" w:rsidP="00340D5E">
      <w:pPr>
        <w:numPr>
          <w:ilvl w:val="0"/>
          <w:numId w:val="14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Populations concernées</w:t>
      </w:r>
    </w:p>
    <w:p w14:paraId="1ACAFE4F" w14:textId="77777777" w:rsidR="002F3B91" w:rsidRPr="00340D5E" w:rsidRDefault="002F3B91" w:rsidP="00340D5E">
      <w:pPr>
        <w:numPr>
          <w:ilvl w:val="0"/>
          <w:numId w:val="14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Considérations en matière d’équité et obstacles à l’accès</w:t>
      </w:r>
    </w:p>
    <w:p w14:paraId="788ADA70" w14:textId="77777777" w:rsidR="002F3B91" w:rsidRPr="00340D5E" w:rsidRDefault="002F3B91" w:rsidP="00340D5E">
      <w:pPr>
        <w:numPr>
          <w:ilvl w:val="0"/>
          <w:numId w:val="14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Stratégies visant à améliorer la mise en œuvre et l’accès équitables</w:t>
      </w:r>
    </w:p>
    <w:p w14:paraId="01EAEE4E" w14:textId="77777777" w:rsidR="002F3B91" w:rsidRPr="00340D5E" w:rsidRDefault="002F3B91" w:rsidP="00340D5E">
      <w:pPr>
        <w:numPr>
          <w:ilvl w:val="0"/>
          <w:numId w:val="14"/>
        </w:numPr>
        <w:spacing w:before="0" w:after="0" w:line="240" w:lineRule="auto"/>
        <w:ind w:left="714" w:hanging="357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Prise en compte, le cas échéant, des populations mal desservies, rurales, éloignées, autochtones et d’autres types qui sont confrontées à des disparités en matière de santé</w:t>
      </w:r>
    </w:p>
    <w:p w14:paraId="36FEC7DC" w14:textId="6A98BC31" w:rsidR="00AE3E8C" w:rsidRPr="00340D5E" w:rsidRDefault="002F3B91" w:rsidP="00485BC4">
      <w:pPr>
        <w:numPr>
          <w:ilvl w:val="0"/>
          <w:numId w:val="14"/>
        </w:num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Capacité d’adaptation selon le contexte et la population</w:t>
      </w:r>
    </w:p>
    <w:p w14:paraId="1B0B2371" w14:textId="22DCE7E2" w:rsidR="002F3B91" w:rsidRPr="00485BC4" w:rsidRDefault="00AE3E8C" w:rsidP="00340D5E">
      <w:pPr>
        <w:pStyle w:val="Heading2"/>
        <w:rPr>
          <w:lang w:val="fr-FR"/>
        </w:rPr>
      </w:pPr>
      <w:r w:rsidRPr="00485BC4">
        <w:lastRenderedPageBreak/>
        <w:t>Section 11 : Transfert et adoption des connaissances (1 page)</w:t>
      </w:r>
    </w:p>
    <w:p w14:paraId="324D54A8" w14:textId="77777777" w:rsidR="001C2C5E" w:rsidRPr="00340D5E" w:rsidRDefault="001C2C5E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5BB57836" w14:textId="77777777" w:rsidR="001C2C5E" w:rsidRPr="00340D5E" w:rsidRDefault="001C2C5E" w:rsidP="00340D5E">
      <w:pPr>
        <w:pStyle w:val="ListParagraph"/>
        <w:numPr>
          <w:ilvl w:val="0"/>
          <w:numId w:val="15"/>
        </w:numPr>
        <w:spacing w:after="0"/>
        <w:ind w:left="714" w:hanging="357"/>
        <w:contextualSpacing w:val="0"/>
      </w:pPr>
      <w:r w:rsidRPr="00340D5E">
        <w:rPr>
          <w:lang w:val="fr-CA"/>
        </w:rPr>
        <w:t>Plans de diffusion</w:t>
      </w:r>
    </w:p>
    <w:p w14:paraId="5BD19EE2" w14:textId="77777777" w:rsidR="001C2C5E" w:rsidRPr="00340D5E" w:rsidRDefault="001C2C5E" w:rsidP="00340D5E">
      <w:pPr>
        <w:pStyle w:val="ListParagraph"/>
        <w:numPr>
          <w:ilvl w:val="0"/>
          <w:numId w:val="15"/>
        </w:numPr>
        <w:spacing w:after="0"/>
        <w:ind w:left="714" w:hanging="357"/>
        <w:contextualSpacing w:val="0"/>
      </w:pPr>
      <w:r w:rsidRPr="00340D5E">
        <w:rPr>
          <w:lang w:val="fr-CA"/>
        </w:rPr>
        <w:t>Activités de transfert des connaissances</w:t>
      </w:r>
    </w:p>
    <w:p w14:paraId="13C93A31" w14:textId="77777777" w:rsidR="001C2C5E" w:rsidRPr="00340D5E" w:rsidRDefault="001C2C5E" w:rsidP="00340D5E">
      <w:pPr>
        <w:pStyle w:val="ListParagraph"/>
        <w:numPr>
          <w:ilvl w:val="0"/>
          <w:numId w:val="15"/>
        </w:numPr>
        <w:spacing w:after="0"/>
        <w:ind w:left="714" w:hanging="357"/>
        <w:contextualSpacing w:val="0"/>
        <w:rPr>
          <w:lang w:val="fr-FR"/>
        </w:rPr>
      </w:pPr>
      <w:r w:rsidRPr="00340D5E">
        <w:rPr>
          <w:lang w:val="fr-CA"/>
        </w:rPr>
        <w:t>Stratégies visant à favoriser l’intégration dans les politiques, les opérations, la mise en œuvre ou la pratique</w:t>
      </w:r>
    </w:p>
    <w:p w14:paraId="29CA2778" w14:textId="77777777" w:rsidR="001C2C5E" w:rsidRPr="00340D5E" w:rsidRDefault="001C2C5E" w:rsidP="00340D5E">
      <w:pPr>
        <w:pStyle w:val="ListParagraph"/>
        <w:numPr>
          <w:ilvl w:val="0"/>
          <w:numId w:val="15"/>
        </w:numPr>
        <w:spacing w:after="0"/>
        <w:ind w:left="714" w:hanging="357"/>
        <w:contextualSpacing w:val="0"/>
        <w:rPr>
          <w:lang w:val="fr-FR"/>
        </w:rPr>
      </w:pPr>
      <w:r w:rsidRPr="00340D5E">
        <w:rPr>
          <w:lang w:val="fr-CA"/>
        </w:rPr>
        <w:t>Plans pour l’élargissement de l’apprentissage au sein du système et pour l’adoption</w:t>
      </w:r>
    </w:p>
    <w:p w14:paraId="4B58ECE0" w14:textId="77777777" w:rsidR="001C2C5E" w:rsidRPr="00340D5E" w:rsidRDefault="001C2C5E" w:rsidP="00485BC4">
      <w:pPr>
        <w:pStyle w:val="ListParagraph"/>
        <w:numPr>
          <w:ilvl w:val="0"/>
          <w:numId w:val="15"/>
        </w:numPr>
        <w:contextualSpacing w:val="0"/>
      </w:pPr>
      <w:r w:rsidRPr="00340D5E">
        <w:rPr>
          <w:lang w:val="fr-CA"/>
        </w:rPr>
        <w:t>Publics cibles et résultats attendus</w:t>
      </w:r>
    </w:p>
    <w:p w14:paraId="06548754" w14:textId="2FC21AE1" w:rsidR="00AE3E8C" w:rsidRPr="00485BC4" w:rsidRDefault="00825250" w:rsidP="00340D5E">
      <w:pPr>
        <w:pStyle w:val="Heading2"/>
        <w:rPr>
          <w:lang w:val="fr-FR"/>
        </w:rPr>
      </w:pPr>
      <w:r w:rsidRPr="00485BC4">
        <w:t>Section 12 : Budget et justification (1 page)</w:t>
      </w:r>
    </w:p>
    <w:p w14:paraId="6E3677D5" w14:textId="77777777" w:rsidR="001B5638" w:rsidRDefault="001B5638" w:rsidP="00340D5E">
      <w:pPr>
        <w:pStyle w:val="Heading2"/>
      </w:pPr>
    </w:p>
    <w:p w14:paraId="35B18A20" w14:textId="01C7EF5D" w:rsidR="003A7634" w:rsidRPr="00485BC4" w:rsidRDefault="00AE3E8C" w:rsidP="00340D5E">
      <w:pPr>
        <w:pStyle w:val="Heading2"/>
        <w:rPr>
          <w:lang w:val="fr-FR"/>
        </w:rPr>
      </w:pPr>
      <w:r w:rsidRPr="00485BC4">
        <w:t>Section 13 : Documents à l’appui</w:t>
      </w:r>
    </w:p>
    <w:p w14:paraId="38384B8F" w14:textId="77777777" w:rsidR="003E67A4" w:rsidRPr="00340D5E" w:rsidRDefault="003E67A4" w:rsidP="00485BC4">
      <w:pPr>
        <w:spacing w:before="0" w:after="240" w:line="240" w:lineRule="auto"/>
        <w:rPr>
          <w:rFonts w:ascii="Verdana" w:hAnsi="Verdana"/>
          <w:color w:val="404040" w:themeColor="text2"/>
          <w:sz w:val="22"/>
          <w:szCs w:val="22"/>
          <w:lang w:val="fr-FR"/>
        </w:rPr>
      </w:pPr>
      <w:r w:rsidRPr="00340D5E">
        <w:rPr>
          <w:rFonts w:ascii="Verdana" w:hAnsi="Verdana"/>
          <w:color w:val="404040" w:themeColor="text2"/>
          <w:sz w:val="22"/>
          <w:szCs w:val="22"/>
          <w:lang w:val="fr-CA"/>
        </w:rPr>
        <w:t>Fournissez les informations suivantes :</w:t>
      </w:r>
    </w:p>
    <w:p w14:paraId="62B78F2E" w14:textId="77777777" w:rsidR="003E67A4" w:rsidRPr="00340D5E" w:rsidRDefault="003E67A4" w:rsidP="00340D5E">
      <w:pPr>
        <w:pStyle w:val="ListParagraph"/>
        <w:numPr>
          <w:ilvl w:val="0"/>
          <w:numId w:val="16"/>
        </w:numPr>
        <w:spacing w:after="0"/>
        <w:ind w:left="714" w:hanging="357"/>
        <w:contextualSpacing w:val="0"/>
        <w:rPr>
          <w:lang w:val="fr-FR"/>
        </w:rPr>
      </w:pPr>
      <w:r w:rsidRPr="00340D5E">
        <w:rPr>
          <w:lang w:val="fr-CA"/>
        </w:rPr>
        <w:t>Curriculum vitae (CV courant canadien ou équivalent)</w:t>
      </w:r>
    </w:p>
    <w:p w14:paraId="36FCB692" w14:textId="77777777" w:rsidR="003E67A4" w:rsidRPr="00340D5E" w:rsidRDefault="003E67A4" w:rsidP="00340D5E">
      <w:pPr>
        <w:pStyle w:val="ListParagraph"/>
        <w:numPr>
          <w:ilvl w:val="0"/>
          <w:numId w:val="16"/>
        </w:numPr>
        <w:spacing w:after="0"/>
        <w:ind w:left="714" w:hanging="357"/>
        <w:contextualSpacing w:val="0"/>
        <w:rPr>
          <w:lang w:val="fr-FR"/>
        </w:rPr>
      </w:pPr>
      <w:r w:rsidRPr="00340D5E">
        <w:rPr>
          <w:lang w:val="fr-CA"/>
        </w:rPr>
        <w:t>Lettres de soutien et d’engagement des partenaires</w:t>
      </w:r>
    </w:p>
    <w:p w14:paraId="26F1C442" w14:textId="77777777" w:rsidR="003E67A4" w:rsidRPr="00340D5E" w:rsidRDefault="003E67A4" w:rsidP="00340D5E">
      <w:pPr>
        <w:pStyle w:val="ListParagraph"/>
        <w:numPr>
          <w:ilvl w:val="0"/>
          <w:numId w:val="16"/>
        </w:numPr>
        <w:spacing w:after="0"/>
        <w:ind w:left="714" w:hanging="357"/>
        <w:contextualSpacing w:val="0"/>
      </w:pPr>
      <w:r w:rsidRPr="00340D5E">
        <w:rPr>
          <w:lang w:val="fr-CA"/>
        </w:rPr>
        <w:t>Approbations d’organisations, le cas échéant</w:t>
      </w:r>
    </w:p>
    <w:p w14:paraId="2402D8F1" w14:textId="2CF81F6E" w:rsidR="003E67A4" w:rsidRPr="00340D5E" w:rsidRDefault="003E67A4" w:rsidP="00485BC4">
      <w:pPr>
        <w:pStyle w:val="ListParagraph"/>
        <w:numPr>
          <w:ilvl w:val="0"/>
          <w:numId w:val="16"/>
        </w:numPr>
        <w:contextualSpacing w:val="0"/>
        <w:rPr>
          <w:lang w:val="fr-FR"/>
        </w:rPr>
      </w:pPr>
      <w:r w:rsidRPr="00340D5E">
        <w:rPr>
          <w:lang w:val="fr-CA"/>
        </w:rPr>
        <w:t>Documents complémentaires additionnels (uniquement ceux qui concernent la mise en œuvre ou l’évaluation)</w:t>
      </w:r>
    </w:p>
    <w:p w14:paraId="71DBB367" w14:textId="77777777" w:rsidR="003E67A4" w:rsidRPr="00485BC4" w:rsidRDefault="003E67A4" w:rsidP="00485BC4">
      <w:pPr>
        <w:spacing w:before="0" w:after="240" w:line="240" w:lineRule="auto"/>
        <w:rPr>
          <w:lang w:val="fr-FR"/>
        </w:rPr>
      </w:pPr>
    </w:p>
    <w:sectPr w:rsidR="003E67A4" w:rsidRPr="00485BC4" w:rsidSect="000C7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E379" w14:textId="77777777" w:rsidR="00B1536C" w:rsidRDefault="00B1536C" w:rsidP="00A4328D">
      <w:r>
        <w:separator/>
      </w:r>
    </w:p>
    <w:p w14:paraId="50885EA4" w14:textId="77777777" w:rsidR="00B1536C" w:rsidRDefault="00B1536C"/>
  </w:endnote>
  <w:endnote w:type="continuationSeparator" w:id="0">
    <w:p w14:paraId="0FEE0676" w14:textId="77777777" w:rsidR="00B1536C" w:rsidRDefault="00B1536C" w:rsidP="00A4328D">
      <w:r>
        <w:continuationSeparator/>
      </w:r>
    </w:p>
    <w:p w14:paraId="397A930B" w14:textId="77777777" w:rsidR="00B1536C" w:rsidRDefault="00B15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624C1" w14:textId="77777777" w:rsidR="00BD6572" w:rsidRDefault="00BD65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fr-CA"/>
          </w:rPr>
          <w:fldChar w:fldCharType="begin"/>
        </w:r>
        <w:r>
          <w:rPr>
            <w:rStyle w:val="PageNumber"/>
            <w:lang w:val="fr-CA"/>
          </w:rPr>
          <w:instrText xml:space="preserve"> PAGE </w:instrText>
        </w:r>
        <w:r>
          <w:rPr>
            <w:rStyle w:val="PageNumber"/>
            <w:lang w:val="fr-CA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  <w:lang w:val="fr-CA"/>
          </w:rPr>
          <w:fldChar w:fldCharType="begin"/>
        </w:r>
        <w:r w:rsidRPr="00485BC4">
          <w:rPr>
            <w:rStyle w:val="PageNumber"/>
            <w:lang w:val="en-CA"/>
          </w:rPr>
          <w:instrText xml:space="preserve"> PAGE </w:instrText>
        </w:r>
        <w:r>
          <w:rPr>
            <w:rStyle w:val="PageNumber"/>
            <w:lang w:val="fr-CA"/>
          </w:rPr>
          <w:fldChar w:fldCharType="separate"/>
        </w:r>
        <w:r w:rsidRPr="00485BC4">
          <w:rPr>
            <w:rStyle w:val="PageNumber"/>
            <w:noProof/>
            <w:lang w:val="en-CA"/>
          </w:rPr>
          <w:t>2</w:t>
        </w:r>
        <w:r>
          <w:rPr>
            <w:rStyle w:val="PageNumber"/>
            <w:lang w:val="fr-CA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</w:pPr>
    <w:r>
      <w:rPr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3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FF521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485BC4">
      <w:rPr>
        <w:lang w:val="en-CA"/>
      </w:rPr>
      <w:t xml:space="preserve">310-99 rue Bank St.  </w:t>
    </w:r>
    <w:proofErr w:type="gramStart"/>
    <w:r w:rsidRPr="00485BC4">
      <w:rPr>
        <w:color w:val="00C9FF"/>
        <w:lang w:val="en-CA"/>
      </w:rPr>
      <w:t>|</w:t>
    </w:r>
    <w:r w:rsidRPr="00485BC4">
      <w:rPr>
        <w:lang w:val="en-CA"/>
      </w:rPr>
      <w:t xml:space="preserve">  Ottawa</w:t>
    </w:r>
    <w:proofErr w:type="gramEnd"/>
    <w:r w:rsidRPr="00485BC4">
      <w:rPr>
        <w:lang w:val="en-CA"/>
      </w:rPr>
      <w:t xml:space="preserve"> </w:t>
    </w:r>
    <w:proofErr w:type="gramStart"/>
    <w:r w:rsidRPr="00485BC4">
      <w:rPr>
        <w:lang w:val="en-CA"/>
      </w:rPr>
      <w:t xml:space="preserve">ON </w:t>
    </w:r>
    <w:r w:rsidRPr="00485BC4">
      <w:rPr>
        <w:color w:val="00C9FF"/>
        <w:lang w:val="en-CA"/>
      </w:rPr>
      <w:t xml:space="preserve"> |</w:t>
    </w:r>
    <w:proofErr w:type="gramEnd"/>
    <w:r w:rsidRPr="00485BC4">
      <w:rPr>
        <w:color w:val="00C9FF"/>
        <w:lang w:val="en-CA"/>
      </w:rPr>
      <w:t xml:space="preserve">  </w:t>
    </w:r>
    <w:r w:rsidRPr="00485BC4">
      <w:rPr>
        <w:lang w:val="en-CA"/>
      </w:rPr>
      <w:t>K1P 6B</w:t>
    </w:r>
    <w:proofErr w:type="gramStart"/>
    <w:r w:rsidRPr="00485BC4">
      <w:rPr>
        <w:lang w:val="en-CA"/>
      </w:rPr>
      <w:t xml:space="preserve">9  </w:t>
    </w:r>
    <w:r w:rsidRPr="00485BC4">
      <w:rPr>
        <w:color w:val="00C9FF"/>
        <w:lang w:val="en-CA"/>
      </w:rPr>
      <w:t>|</w:t>
    </w:r>
    <w:proofErr w:type="gramEnd"/>
    <w:r w:rsidRPr="00485BC4">
      <w:rPr>
        <w:lang w:val="en-CA"/>
      </w:rPr>
      <w:t xml:space="preserve">  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</w:pPr>
    <w:r>
      <w:rPr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52C402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485BC4">
      <w:rPr>
        <w:lang w:val="en-CA"/>
      </w:rPr>
      <w:t xml:space="preserve">310-99 rue Bank St.  </w:t>
    </w:r>
    <w:proofErr w:type="gramStart"/>
    <w:r w:rsidRPr="00485BC4">
      <w:rPr>
        <w:color w:val="00C9FF"/>
        <w:lang w:val="en-CA"/>
      </w:rPr>
      <w:t>|</w:t>
    </w:r>
    <w:r w:rsidRPr="00485BC4">
      <w:rPr>
        <w:lang w:val="en-CA"/>
      </w:rPr>
      <w:t xml:space="preserve">  Ottawa</w:t>
    </w:r>
    <w:proofErr w:type="gramEnd"/>
    <w:r w:rsidRPr="00485BC4">
      <w:rPr>
        <w:lang w:val="en-CA"/>
      </w:rPr>
      <w:t xml:space="preserve"> </w:t>
    </w:r>
    <w:proofErr w:type="gramStart"/>
    <w:r w:rsidRPr="00485BC4">
      <w:rPr>
        <w:lang w:val="en-CA"/>
      </w:rPr>
      <w:t xml:space="preserve">ON </w:t>
    </w:r>
    <w:r w:rsidRPr="00485BC4">
      <w:rPr>
        <w:color w:val="00C9FF"/>
        <w:lang w:val="en-CA"/>
      </w:rPr>
      <w:t xml:space="preserve"> |</w:t>
    </w:r>
    <w:proofErr w:type="gramEnd"/>
    <w:r w:rsidRPr="00485BC4">
      <w:rPr>
        <w:color w:val="00C9FF"/>
        <w:lang w:val="en-CA"/>
      </w:rPr>
      <w:t xml:space="preserve">  </w:t>
    </w:r>
    <w:r w:rsidRPr="00485BC4">
      <w:rPr>
        <w:lang w:val="en-CA"/>
      </w:rPr>
      <w:t>K1P 6B</w:t>
    </w:r>
    <w:proofErr w:type="gramStart"/>
    <w:r w:rsidRPr="00485BC4">
      <w:rPr>
        <w:lang w:val="en-CA"/>
      </w:rPr>
      <w:t xml:space="preserve">9  </w:t>
    </w:r>
    <w:r w:rsidRPr="00485BC4">
      <w:rPr>
        <w:color w:val="00C9FF"/>
        <w:lang w:val="en-CA"/>
      </w:rPr>
      <w:t>|</w:t>
    </w:r>
    <w:proofErr w:type="gramEnd"/>
    <w:r w:rsidRPr="00485BC4">
      <w:rPr>
        <w:lang w:val="en-CA"/>
      </w:rPr>
      <w:t xml:space="preserve">  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F217" w14:textId="77777777" w:rsidR="00B1536C" w:rsidRDefault="00B1536C" w:rsidP="00A4328D">
      <w:r>
        <w:separator/>
      </w:r>
    </w:p>
    <w:p w14:paraId="16A40D36" w14:textId="77777777" w:rsidR="00B1536C" w:rsidRDefault="00B1536C"/>
  </w:footnote>
  <w:footnote w:type="continuationSeparator" w:id="0">
    <w:p w14:paraId="219FC1F1" w14:textId="77777777" w:rsidR="00B1536C" w:rsidRDefault="00B1536C" w:rsidP="00A4328D">
      <w:r>
        <w:continuationSeparator/>
      </w:r>
    </w:p>
    <w:p w14:paraId="08DFFBAB" w14:textId="77777777" w:rsidR="00B1536C" w:rsidRDefault="00B15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94D6F21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1AAD1C22" w:rsidR="000C76B3" w:rsidRDefault="000C76B3" w:rsidP="00156E57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207213754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9DA9A33" w14:textId="77777777" w:rsidR="00003759" w:rsidRPr="000C76B3" w:rsidRDefault="000C76B3" w:rsidP="00A12A44">
    <w:r>
      <w:rPr>
        <w:b/>
        <w:bCs/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45985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1FAF75F8" w:rsidR="002502C8" w:rsidRPr="00143DA2" w:rsidRDefault="000C76B3" w:rsidP="00C86D8E">
    <w:pPr>
      <w:spacing w:before="360"/>
      <w:rPr>
        <w:b/>
        <w:i/>
        <w:color w:val="00C9FF"/>
      </w:rPr>
    </w:pPr>
    <w:r>
      <w:rPr>
        <w:b/>
        <w:bCs/>
        <w:noProof/>
        <w:color w:val="1265A5"/>
        <w:szCs w:val="24"/>
        <w:lang w:val="fr-CA"/>
      </w:rPr>
      <mc:AlternateContent>
        <mc:Choice Requires="wps">
          <w:drawing>
            <wp:anchor distT="0" distB="0" distL="114300" distR="114300" simplePos="0" relativeHeight="251658241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C7CCE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>
      <w:rPr>
        <w:b/>
        <w:bCs/>
        <w:i/>
        <w:iCs/>
        <w:noProof/>
        <w:color w:val="00C9FF"/>
        <w:lang w:val="fr-CA"/>
      </w:rPr>
      <w:drawing>
        <wp:anchor distT="0" distB="0" distL="114300" distR="114300" simplePos="0" relativeHeight="251658240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670317916" name="Picture 16703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7508E"/>
    <w:multiLevelType w:val="multilevel"/>
    <w:tmpl w:val="505A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3F5E"/>
    <w:multiLevelType w:val="multilevel"/>
    <w:tmpl w:val="99E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A54"/>
    <w:multiLevelType w:val="multilevel"/>
    <w:tmpl w:val="D8E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B0CEE"/>
    <w:multiLevelType w:val="multilevel"/>
    <w:tmpl w:val="5BD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8" w15:restartNumberingAfterBreak="0">
    <w:nsid w:val="3EAF7EE6"/>
    <w:multiLevelType w:val="hybridMultilevel"/>
    <w:tmpl w:val="1A76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6C0F"/>
    <w:multiLevelType w:val="multilevel"/>
    <w:tmpl w:val="793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A24A3"/>
    <w:multiLevelType w:val="hybridMultilevel"/>
    <w:tmpl w:val="61C4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3339"/>
    <w:multiLevelType w:val="multilevel"/>
    <w:tmpl w:val="94D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430150"/>
    <w:multiLevelType w:val="multilevel"/>
    <w:tmpl w:val="F656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831DA"/>
    <w:multiLevelType w:val="multilevel"/>
    <w:tmpl w:val="884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1536E"/>
    <w:multiLevelType w:val="multilevel"/>
    <w:tmpl w:val="B06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num w:numId="1" w16cid:durableId="1882325587">
    <w:abstractNumId w:val="12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09248847">
    <w:abstractNumId w:val="7"/>
  </w:num>
  <w:num w:numId="6" w16cid:durableId="602038238">
    <w:abstractNumId w:val="16"/>
  </w:num>
  <w:num w:numId="7" w16cid:durableId="885529587">
    <w:abstractNumId w:val="5"/>
  </w:num>
  <w:num w:numId="8" w16cid:durableId="956712791">
    <w:abstractNumId w:val="11"/>
  </w:num>
  <w:num w:numId="9" w16cid:durableId="1400444385">
    <w:abstractNumId w:val="6"/>
  </w:num>
  <w:num w:numId="10" w16cid:durableId="1679848182">
    <w:abstractNumId w:val="13"/>
  </w:num>
  <w:num w:numId="11" w16cid:durableId="1997225151">
    <w:abstractNumId w:val="14"/>
  </w:num>
  <w:num w:numId="12" w16cid:durableId="1681616989">
    <w:abstractNumId w:val="9"/>
  </w:num>
  <w:num w:numId="13" w16cid:durableId="1673222279">
    <w:abstractNumId w:val="3"/>
  </w:num>
  <w:num w:numId="14" w16cid:durableId="1599944230">
    <w:abstractNumId w:val="15"/>
  </w:num>
  <w:num w:numId="15" w16cid:durableId="982848190">
    <w:abstractNumId w:val="8"/>
  </w:num>
  <w:num w:numId="16" w16cid:durableId="218563988">
    <w:abstractNumId w:val="10"/>
  </w:num>
  <w:num w:numId="17" w16cid:durableId="175350489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FSbyY/Xy15iE3nTs0XcsSellf+S+AsDI4/s0y6gLjYgF7peB8ndE79LDsP+VQpZeP8wh24dxH9TYD/r0xHYxg==" w:salt="vDeJMksFT6602ch+dki2s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F2"/>
    <w:rsid w:val="00011B96"/>
    <w:rsid w:val="00012A6A"/>
    <w:rsid w:val="0001467F"/>
    <w:rsid w:val="000178D9"/>
    <w:rsid w:val="00021EA2"/>
    <w:rsid w:val="000234D6"/>
    <w:rsid w:val="00025044"/>
    <w:rsid w:val="00025D4C"/>
    <w:rsid w:val="00034961"/>
    <w:rsid w:val="00041C5B"/>
    <w:rsid w:val="00045A40"/>
    <w:rsid w:val="00046C29"/>
    <w:rsid w:val="00047671"/>
    <w:rsid w:val="00055D6B"/>
    <w:rsid w:val="00060CA8"/>
    <w:rsid w:val="00061283"/>
    <w:rsid w:val="000755AA"/>
    <w:rsid w:val="000755C0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133"/>
    <w:rsid w:val="000E2429"/>
    <w:rsid w:val="000E53B3"/>
    <w:rsid w:val="000E656B"/>
    <w:rsid w:val="000F023D"/>
    <w:rsid w:val="000F13A1"/>
    <w:rsid w:val="000F4C10"/>
    <w:rsid w:val="00103F31"/>
    <w:rsid w:val="001061E8"/>
    <w:rsid w:val="00112086"/>
    <w:rsid w:val="00113DDE"/>
    <w:rsid w:val="0011618E"/>
    <w:rsid w:val="00120D93"/>
    <w:rsid w:val="00122F40"/>
    <w:rsid w:val="00123648"/>
    <w:rsid w:val="00123E1B"/>
    <w:rsid w:val="001271FB"/>
    <w:rsid w:val="0013073C"/>
    <w:rsid w:val="0014062C"/>
    <w:rsid w:val="00140C52"/>
    <w:rsid w:val="00143DA2"/>
    <w:rsid w:val="00156E57"/>
    <w:rsid w:val="001606B5"/>
    <w:rsid w:val="001615E3"/>
    <w:rsid w:val="00164657"/>
    <w:rsid w:val="00166FC2"/>
    <w:rsid w:val="00170AC0"/>
    <w:rsid w:val="00170EE5"/>
    <w:rsid w:val="00170F84"/>
    <w:rsid w:val="001775E4"/>
    <w:rsid w:val="001845F5"/>
    <w:rsid w:val="00184ECD"/>
    <w:rsid w:val="001A29DE"/>
    <w:rsid w:val="001A2DEA"/>
    <w:rsid w:val="001A3924"/>
    <w:rsid w:val="001A4A44"/>
    <w:rsid w:val="001B1BD2"/>
    <w:rsid w:val="001B334D"/>
    <w:rsid w:val="001B4B46"/>
    <w:rsid w:val="001B5638"/>
    <w:rsid w:val="001C2607"/>
    <w:rsid w:val="001C2C5E"/>
    <w:rsid w:val="001C45E7"/>
    <w:rsid w:val="001D2F7E"/>
    <w:rsid w:val="001D6BD8"/>
    <w:rsid w:val="001D7C37"/>
    <w:rsid w:val="001E16C3"/>
    <w:rsid w:val="001E2619"/>
    <w:rsid w:val="001E402A"/>
    <w:rsid w:val="001E5B0A"/>
    <w:rsid w:val="001F62A8"/>
    <w:rsid w:val="00202836"/>
    <w:rsid w:val="00210AEF"/>
    <w:rsid w:val="0023274D"/>
    <w:rsid w:val="002336DA"/>
    <w:rsid w:val="002435BB"/>
    <w:rsid w:val="00246A74"/>
    <w:rsid w:val="002502C8"/>
    <w:rsid w:val="002524C6"/>
    <w:rsid w:val="002536FE"/>
    <w:rsid w:val="00257363"/>
    <w:rsid w:val="00260870"/>
    <w:rsid w:val="00261E78"/>
    <w:rsid w:val="002635BA"/>
    <w:rsid w:val="002636B7"/>
    <w:rsid w:val="00271BDD"/>
    <w:rsid w:val="002733F6"/>
    <w:rsid w:val="002776E0"/>
    <w:rsid w:val="002833DB"/>
    <w:rsid w:val="00284C5F"/>
    <w:rsid w:val="00287915"/>
    <w:rsid w:val="00295770"/>
    <w:rsid w:val="00297870"/>
    <w:rsid w:val="002A3DE0"/>
    <w:rsid w:val="002B488A"/>
    <w:rsid w:val="002C204D"/>
    <w:rsid w:val="002C2888"/>
    <w:rsid w:val="002D074E"/>
    <w:rsid w:val="002D781C"/>
    <w:rsid w:val="002D7EE0"/>
    <w:rsid w:val="002E02C9"/>
    <w:rsid w:val="002E2019"/>
    <w:rsid w:val="002E6C3F"/>
    <w:rsid w:val="002F2BFC"/>
    <w:rsid w:val="002F3B91"/>
    <w:rsid w:val="0030176E"/>
    <w:rsid w:val="00304EE7"/>
    <w:rsid w:val="003112FD"/>
    <w:rsid w:val="00312404"/>
    <w:rsid w:val="00312784"/>
    <w:rsid w:val="00314D41"/>
    <w:rsid w:val="00315B91"/>
    <w:rsid w:val="00321DD8"/>
    <w:rsid w:val="00321F6D"/>
    <w:rsid w:val="00327FFB"/>
    <w:rsid w:val="00330624"/>
    <w:rsid w:val="00340D5E"/>
    <w:rsid w:val="00343B9A"/>
    <w:rsid w:val="00344ED0"/>
    <w:rsid w:val="00347429"/>
    <w:rsid w:val="0034784B"/>
    <w:rsid w:val="00354798"/>
    <w:rsid w:val="00356613"/>
    <w:rsid w:val="003674D1"/>
    <w:rsid w:val="00375F75"/>
    <w:rsid w:val="00386E60"/>
    <w:rsid w:val="0039596F"/>
    <w:rsid w:val="003A1317"/>
    <w:rsid w:val="003A7634"/>
    <w:rsid w:val="003B30FB"/>
    <w:rsid w:val="003B6046"/>
    <w:rsid w:val="003B7632"/>
    <w:rsid w:val="003C11D4"/>
    <w:rsid w:val="003C2292"/>
    <w:rsid w:val="003C5E9B"/>
    <w:rsid w:val="003C64E0"/>
    <w:rsid w:val="003D1A98"/>
    <w:rsid w:val="003D7F76"/>
    <w:rsid w:val="003E67A4"/>
    <w:rsid w:val="003E6A75"/>
    <w:rsid w:val="003F0FD0"/>
    <w:rsid w:val="003F4B1A"/>
    <w:rsid w:val="003F5724"/>
    <w:rsid w:val="00404C26"/>
    <w:rsid w:val="00405818"/>
    <w:rsid w:val="0041058C"/>
    <w:rsid w:val="00410619"/>
    <w:rsid w:val="00421769"/>
    <w:rsid w:val="0042480D"/>
    <w:rsid w:val="004252B8"/>
    <w:rsid w:val="004253FA"/>
    <w:rsid w:val="0044056F"/>
    <w:rsid w:val="00447511"/>
    <w:rsid w:val="0045088B"/>
    <w:rsid w:val="00462D13"/>
    <w:rsid w:val="00470B62"/>
    <w:rsid w:val="00472C71"/>
    <w:rsid w:val="004748F7"/>
    <w:rsid w:val="00485BC4"/>
    <w:rsid w:val="00490A91"/>
    <w:rsid w:val="00492581"/>
    <w:rsid w:val="004A4456"/>
    <w:rsid w:val="004A7CA5"/>
    <w:rsid w:val="004B16D1"/>
    <w:rsid w:val="004C0928"/>
    <w:rsid w:val="004C3F2B"/>
    <w:rsid w:val="004D3484"/>
    <w:rsid w:val="004E0EBB"/>
    <w:rsid w:val="004E45A6"/>
    <w:rsid w:val="00502256"/>
    <w:rsid w:val="00510252"/>
    <w:rsid w:val="00512B4F"/>
    <w:rsid w:val="00516E21"/>
    <w:rsid w:val="005316D1"/>
    <w:rsid w:val="00531BFC"/>
    <w:rsid w:val="00537A6F"/>
    <w:rsid w:val="005435F6"/>
    <w:rsid w:val="005463B3"/>
    <w:rsid w:val="00547651"/>
    <w:rsid w:val="00550171"/>
    <w:rsid w:val="00562F1A"/>
    <w:rsid w:val="00570A77"/>
    <w:rsid w:val="00571656"/>
    <w:rsid w:val="00572437"/>
    <w:rsid w:val="00574B35"/>
    <w:rsid w:val="005771D7"/>
    <w:rsid w:val="005924E8"/>
    <w:rsid w:val="00594559"/>
    <w:rsid w:val="005A6144"/>
    <w:rsid w:val="005B4162"/>
    <w:rsid w:val="005C19C8"/>
    <w:rsid w:val="005C60FD"/>
    <w:rsid w:val="005D2CC6"/>
    <w:rsid w:val="005D4697"/>
    <w:rsid w:val="005D5624"/>
    <w:rsid w:val="005D7DB3"/>
    <w:rsid w:val="005E0A76"/>
    <w:rsid w:val="005E32AF"/>
    <w:rsid w:val="005F158D"/>
    <w:rsid w:val="005F3044"/>
    <w:rsid w:val="005F7A3D"/>
    <w:rsid w:val="00604CA2"/>
    <w:rsid w:val="006073C6"/>
    <w:rsid w:val="00616ED4"/>
    <w:rsid w:val="00631429"/>
    <w:rsid w:val="00633B54"/>
    <w:rsid w:val="00636F57"/>
    <w:rsid w:val="00641452"/>
    <w:rsid w:val="00650B8A"/>
    <w:rsid w:val="00650FFC"/>
    <w:rsid w:val="006512AA"/>
    <w:rsid w:val="006562A5"/>
    <w:rsid w:val="0066196C"/>
    <w:rsid w:val="00665147"/>
    <w:rsid w:val="00665D95"/>
    <w:rsid w:val="0067024D"/>
    <w:rsid w:val="00670CB8"/>
    <w:rsid w:val="00674424"/>
    <w:rsid w:val="006865C2"/>
    <w:rsid w:val="006900B7"/>
    <w:rsid w:val="00690290"/>
    <w:rsid w:val="00690E6B"/>
    <w:rsid w:val="00695D77"/>
    <w:rsid w:val="006A2EBF"/>
    <w:rsid w:val="006B10B1"/>
    <w:rsid w:val="006B1510"/>
    <w:rsid w:val="006B4795"/>
    <w:rsid w:val="006C444A"/>
    <w:rsid w:val="006C577A"/>
    <w:rsid w:val="006D24B8"/>
    <w:rsid w:val="006D39C9"/>
    <w:rsid w:val="006D44F8"/>
    <w:rsid w:val="006D55FD"/>
    <w:rsid w:val="006D5B23"/>
    <w:rsid w:val="006D6647"/>
    <w:rsid w:val="006D6B40"/>
    <w:rsid w:val="006E087E"/>
    <w:rsid w:val="006E0912"/>
    <w:rsid w:val="006F356B"/>
    <w:rsid w:val="006F4166"/>
    <w:rsid w:val="006F5470"/>
    <w:rsid w:val="006F5D3B"/>
    <w:rsid w:val="006F716B"/>
    <w:rsid w:val="006F7230"/>
    <w:rsid w:val="007147DC"/>
    <w:rsid w:val="00721C0E"/>
    <w:rsid w:val="00723F2B"/>
    <w:rsid w:val="00723FCE"/>
    <w:rsid w:val="00725D8C"/>
    <w:rsid w:val="00732222"/>
    <w:rsid w:val="0073594C"/>
    <w:rsid w:val="00740AA9"/>
    <w:rsid w:val="0075588C"/>
    <w:rsid w:val="007607D2"/>
    <w:rsid w:val="007626AC"/>
    <w:rsid w:val="00777355"/>
    <w:rsid w:val="00787D35"/>
    <w:rsid w:val="00795AA3"/>
    <w:rsid w:val="007A2A1A"/>
    <w:rsid w:val="007B3799"/>
    <w:rsid w:val="007D119E"/>
    <w:rsid w:val="007D24F9"/>
    <w:rsid w:val="007D5332"/>
    <w:rsid w:val="007D76B7"/>
    <w:rsid w:val="007D7A7D"/>
    <w:rsid w:val="007E2875"/>
    <w:rsid w:val="007E3091"/>
    <w:rsid w:val="007E3B1D"/>
    <w:rsid w:val="007E418D"/>
    <w:rsid w:val="007E77A4"/>
    <w:rsid w:val="007F1002"/>
    <w:rsid w:val="007F2338"/>
    <w:rsid w:val="007F481B"/>
    <w:rsid w:val="007F6CB3"/>
    <w:rsid w:val="007F74EC"/>
    <w:rsid w:val="007F7ADA"/>
    <w:rsid w:val="008010D3"/>
    <w:rsid w:val="008042C0"/>
    <w:rsid w:val="0080517C"/>
    <w:rsid w:val="00806C60"/>
    <w:rsid w:val="008115E3"/>
    <w:rsid w:val="00812F60"/>
    <w:rsid w:val="0081441F"/>
    <w:rsid w:val="00815CAE"/>
    <w:rsid w:val="00820C25"/>
    <w:rsid w:val="0082445C"/>
    <w:rsid w:val="00825250"/>
    <w:rsid w:val="008277BA"/>
    <w:rsid w:val="00827F8A"/>
    <w:rsid w:val="008435B3"/>
    <w:rsid w:val="00844FE0"/>
    <w:rsid w:val="00846E45"/>
    <w:rsid w:val="00852404"/>
    <w:rsid w:val="00852D9D"/>
    <w:rsid w:val="00853060"/>
    <w:rsid w:val="00856081"/>
    <w:rsid w:val="008575EA"/>
    <w:rsid w:val="00866089"/>
    <w:rsid w:val="008716A0"/>
    <w:rsid w:val="00874D1D"/>
    <w:rsid w:val="00877DB4"/>
    <w:rsid w:val="008809A2"/>
    <w:rsid w:val="008846D9"/>
    <w:rsid w:val="008A0A09"/>
    <w:rsid w:val="008B36F7"/>
    <w:rsid w:val="008D104D"/>
    <w:rsid w:val="008D2808"/>
    <w:rsid w:val="008D5961"/>
    <w:rsid w:val="008E03D0"/>
    <w:rsid w:val="008E2E7A"/>
    <w:rsid w:val="008E43AA"/>
    <w:rsid w:val="008F3DDE"/>
    <w:rsid w:val="008F4767"/>
    <w:rsid w:val="008F7629"/>
    <w:rsid w:val="00914A0C"/>
    <w:rsid w:val="00917D08"/>
    <w:rsid w:val="009204DD"/>
    <w:rsid w:val="009268E2"/>
    <w:rsid w:val="009314A5"/>
    <w:rsid w:val="0093188C"/>
    <w:rsid w:val="00940526"/>
    <w:rsid w:val="009407BC"/>
    <w:rsid w:val="00950CA4"/>
    <w:rsid w:val="00954C1D"/>
    <w:rsid w:val="009557CB"/>
    <w:rsid w:val="00961D36"/>
    <w:rsid w:val="00970744"/>
    <w:rsid w:val="009770F7"/>
    <w:rsid w:val="009854D5"/>
    <w:rsid w:val="00985ACD"/>
    <w:rsid w:val="00992B29"/>
    <w:rsid w:val="009A19C1"/>
    <w:rsid w:val="009A401B"/>
    <w:rsid w:val="009A4D01"/>
    <w:rsid w:val="009B05E8"/>
    <w:rsid w:val="009B2C92"/>
    <w:rsid w:val="009B7CE5"/>
    <w:rsid w:val="009D26D5"/>
    <w:rsid w:val="009E4AB6"/>
    <w:rsid w:val="009E59A3"/>
    <w:rsid w:val="009F03F4"/>
    <w:rsid w:val="009F1966"/>
    <w:rsid w:val="009F2DFC"/>
    <w:rsid w:val="009F62EC"/>
    <w:rsid w:val="00A02C77"/>
    <w:rsid w:val="00A12A44"/>
    <w:rsid w:val="00A13F66"/>
    <w:rsid w:val="00A25666"/>
    <w:rsid w:val="00A332A8"/>
    <w:rsid w:val="00A33311"/>
    <w:rsid w:val="00A42579"/>
    <w:rsid w:val="00A4328D"/>
    <w:rsid w:val="00A45A8E"/>
    <w:rsid w:val="00A51A17"/>
    <w:rsid w:val="00A55768"/>
    <w:rsid w:val="00A627B3"/>
    <w:rsid w:val="00A71F05"/>
    <w:rsid w:val="00A72385"/>
    <w:rsid w:val="00A813B1"/>
    <w:rsid w:val="00A83EA9"/>
    <w:rsid w:val="00A9549F"/>
    <w:rsid w:val="00AA0BB0"/>
    <w:rsid w:val="00AB1975"/>
    <w:rsid w:val="00AB25FA"/>
    <w:rsid w:val="00AC3825"/>
    <w:rsid w:val="00AC3F67"/>
    <w:rsid w:val="00AE1C33"/>
    <w:rsid w:val="00AE2F18"/>
    <w:rsid w:val="00AE3E8C"/>
    <w:rsid w:val="00AE5441"/>
    <w:rsid w:val="00AE5FE6"/>
    <w:rsid w:val="00AE7DCA"/>
    <w:rsid w:val="00AF2302"/>
    <w:rsid w:val="00B037E9"/>
    <w:rsid w:val="00B04FD8"/>
    <w:rsid w:val="00B1138E"/>
    <w:rsid w:val="00B12CAC"/>
    <w:rsid w:val="00B14D8A"/>
    <w:rsid w:val="00B14FB9"/>
    <w:rsid w:val="00B1536C"/>
    <w:rsid w:val="00B21CBB"/>
    <w:rsid w:val="00B23DF9"/>
    <w:rsid w:val="00B24FA5"/>
    <w:rsid w:val="00B25345"/>
    <w:rsid w:val="00B3252D"/>
    <w:rsid w:val="00B33ABC"/>
    <w:rsid w:val="00B3534A"/>
    <w:rsid w:val="00B4121F"/>
    <w:rsid w:val="00B44B1C"/>
    <w:rsid w:val="00B53DB6"/>
    <w:rsid w:val="00B6028C"/>
    <w:rsid w:val="00B60EF7"/>
    <w:rsid w:val="00B72565"/>
    <w:rsid w:val="00B7469C"/>
    <w:rsid w:val="00BA1CA0"/>
    <w:rsid w:val="00BA3A6E"/>
    <w:rsid w:val="00BA5477"/>
    <w:rsid w:val="00BB1216"/>
    <w:rsid w:val="00BB6356"/>
    <w:rsid w:val="00BC5703"/>
    <w:rsid w:val="00BC5FC2"/>
    <w:rsid w:val="00BD042E"/>
    <w:rsid w:val="00BD6572"/>
    <w:rsid w:val="00BE0845"/>
    <w:rsid w:val="00BE123F"/>
    <w:rsid w:val="00BE2DD7"/>
    <w:rsid w:val="00C028D8"/>
    <w:rsid w:val="00C05938"/>
    <w:rsid w:val="00C062F5"/>
    <w:rsid w:val="00C22AFF"/>
    <w:rsid w:val="00C4679C"/>
    <w:rsid w:val="00C467FB"/>
    <w:rsid w:val="00C5179B"/>
    <w:rsid w:val="00C523EB"/>
    <w:rsid w:val="00C60B41"/>
    <w:rsid w:val="00C71095"/>
    <w:rsid w:val="00C765A4"/>
    <w:rsid w:val="00C8631F"/>
    <w:rsid w:val="00C86D8E"/>
    <w:rsid w:val="00C93A63"/>
    <w:rsid w:val="00C94D51"/>
    <w:rsid w:val="00CA20F4"/>
    <w:rsid w:val="00CA34AA"/>
    <w:rsid w:val="00CA4C3F"/>
    <w:rsid w:val="00CB071F"/>
    <w:rsid w:val="00CB1844"/>
    <w:rsid w:val="00CB76A0"/>
    <w:rsid w:val="00CC33E0"/>
    <w:rsid w:val="00CC5948"/>
    <w:rsid w:val="00CD3303"/>
    <w:rsid w:val="00CE0966"/>
    <w:rsid w:val="00CF1C6C"/>
    <w:rsid w:val="00CF4554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536FA"/>
    <w:rsid w:val="00D53C59"/>
    <w:rsid w:val="00D540A2"/>
    <w:rsid w:val="00D6108D"/>
    <w:rsid w:val="00D61566"/>
    <w:rsid w:val="00D65038"/>
    <w:rsid w:val="00D76ACB"/>
    <w:rsid w:val="00D77D68"/>
    <w:rsid w:val="00D855E0"/>
    <w:rsid w:val="00D90B2B"/>
    <w:rsid w:val="00D92587"/>
    <w:rsid w:val="00D941FD"/>
    <w:rsid w:val="00D94B5B"/>
    <w:rsid w:val="00DA0D2C"/>
    <w:rsid w:val="00DA1C75"/>
    <w:rsid w:val="00DA25C4"/>
    <w:rsid w:val="00DC74C9"/>
    <w:rsid w:val="00DD39AE"/>
    <w:rsid w:val="00DF37AD"/>
    <w:rsid w:val="00E0434D"/>
    <w:rsid w:val="00E17253"/>
    <w:rsid w:val="00E332DE"/>
    <w:rsid w:val="00E35D06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94CF4"/>
    <w:rsid w:val="00EA1562"/>
    <w:rsid w:val="00EA40F8"/>
    <w:rsid w:val="00EB5157"/>
    <w:rsid w:val="00EB5FD5"/>
    <w:rsid w:val="00EC2ECA"/>
    <w:rsid w:val="00EC487B"/>
    <w:rsid w:val="00ED2107"/>
    <w:rsid w:val="00ED5A5E"/>
    <w:rsid w:val="00EE1A0E"/>
    <w:rsid w:val="00EE2DBB"/>
    <w:rsid w:val="00EE3D44"/>
    <w:rsid w:val="00EF40E3"/>
    <w:rsid w:val="00EF518E"/>
    <w:rsid w:val="00EF642A"/>
    <w:rsid w:val="00F008FC"/>
    <w:rsid w:val="00F065C9"/>
    <w:rsid w:val="00F10B9A"/>
    <w:rsid w:val="00F117CE"/>
    <w:rsid w:val="00F26779"/>
    <w:rsid w:val="00F33FEF"/>
    <w:rsid w:val="00F35909"/>
    <w:rsid w:val="00F41142"/>
    <w:rsid w:val="00F412B8"/>
    <w:rsid w:val="00F4237D"/>
    <w:rsid w:val="00F526F1"/>
    <w:rsid w:val="00F52711"/>
    <w:rsid w:val="00F52868"/>
    <w:rsid w:val="00F53500"/>
    <w:rsid w:val="00F55953"/>
    <w:rsid w:val="00F7475E"/>
    <w:rsid w:val="00F84BB6"/>
    <w:rsid w:val="00F84F13"/>
    <w:rsid w:val="00F922A9"/>
    <w:rsid w:val="00F962DF"/>
    <w:rsid w:val="00F96CC9"/>
    <w:rsid w:val="00FA07C9"/>
    <w:rsid w:val="00FA1790"/>
    <w:rsid w:val="00FA4116"/>
    <w:rsid w:val="00FB1E7B"/>
    <w:rsid w:val="00FB752B"/>
    <w:rsid w:val="00FC7D23"/>
    <w:rsid w:val="00FD136D"/>
    <w:rsid w:val="00FD7173"/>
    <w:rsid w:val="00FE368A"/>
    <w:rsid w:val="00FE3F25"/>
    <w:rsid w:val="00FF21F4"/>
    <w:rsid w:val="00FF2E92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F742D655-F94D-4995-80B3-CEA145C9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5BC4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404040" w:themeColor="text2"/>
      <w:sz w:val="24"/>
      <w:szCs w:val="24"/>
      <w:lang w:val="fr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40D5E"/>
    <w:pPr>
      <w:spacing w:after="0"/>
      <w:jc w:val="left"/>
      <w:outlineLvl w:val="1"/>
    </w:pPr>
    <w:rPr>
      <w:rFonts w:cstheme="minorHAnsi"/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C4"/>
    <w:rPr>
      <w:b/>
      <w:bCs/>
      <w:caps/>
      <w:sz w:val="24"/>
      <w:szCs w:val="2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340D5E"/>
    <w:rPr>
      <w:rFonts w:cstheme="minorHAnsi"/>
      <w:b/>
      <w:bCs/>
      <w:color w:val="1165A4" w:themeColor="accent5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5"/>
      </w:numPr>
    </w:pPr>
  </w:style>
  <w:style w:type="numbering" w:customStyle="1" w:styleId="TieredNumbers">
    <w:name w:val="Tiered Numbers"/>
    <w:uiPriority w:val="99"/>
    <w:rsid w:val="001A29DE"/>
    <w:pPr>
      <w:numPr>
        <w:numId w:val="6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D570759C04985859C740C3FAE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0732-32C2-4DEF-A556-42928DE4DFF5}"/>
      </w:docPartPr>
      <w:docPartBody>
        <w:p w:rsidR="00243C46" w:rsidRDefault="00FF03EF" w:rsidP="00FF03EF">
          <w:pPr>
            <w:pStyle w:val="909D570759C04985859C740C3FAE5B6E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1606B5"/>
    <w:rsid w:val="001B2A25"/>
    <w:rsid w:val="001F052B"/>
    <w:rsid w:val="00243C46"/>
    <w:rsid w:val="00287915"/>
    <w:rsid w:val="002A2D86"/>
    <w:rsid w:val="002D2945"/>
    <w:rsid w:val="003F0E73"/>
    <w:rsid w:val="0042480D"/>
    <w:rsid w:val="004706D5"/>
    <w:rsid w:val="004A7CA5"/>
    <w:rsid w:val="00660169"/>
    <w:rsid w:val="006C577A"/>
    <w:rsid w:val="006F7230"/>
    <w:rsid w:val="00716D72"/>
    <w:rsid w:val="00726F5B"/>
    <w:rsid w:val="00732222"/>
    <w:rsid w:val="00752B70"/>
    <w:rsid w:val="007E2012"/>
    <w:rsid w:val="008641E3"/>
    <w:rsid w:val="008A2131"/>
    <w:rsid w:val="00911D5B"/>
    <w:rsid w:val="009A3E8E"/>
    <w:rsid w:val="00A4135B"/>
    <w:rsid w:val="00AE1C33"/>
    <w:rsid w:val="00B4121F"/>
    <w:rsid w:val="00B43A1C"/>
    <w:rsid w:val="00D3312A"/>
    <w:rsid w:val="00DA1C75"/>
    <w:rsid w:val="00E0434D"/>
    <w:rsid w:val="00F11CAC"/>
    <w:rsid w:val="00FA7AEB"/>
    <w:rsid w:val="00FD63FB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3EF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  <w:style w:type="paragraph" w:customStyle="1" w:styleId="909D570759C04985859C740C3FAE5B6E">
    <w:name w:val="909D570759C04985859C740C3FAE5B6E"/>
    <w:rsid w:val="00FF03E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FDE1C7DEF4A4CB89C680F7A7C572A" ma:contentTypeVersion="23" ma:contentTypeDescription="Create a new document." ma:contentTypeScope="" ma:versionID="a0f818dd594b7f637ada37e0f01275fe">
  <xsd:schema xmlns:xsd="http://www.w3.org/2001/XMLSchema" xmlns:xs="http://www.w3.org/2001/XMLSchema" xmlns:p="http://schemas.microsoft.com/office/2006/metadata/properties" xmlns:ns2="b7c5cb5f-3b5d-4676-a57f-1ed7693f3599" xmlns:ns3="35cec2bd-64fa-4f26-b4d8-7946db42ec1e" targetNamespace="http://schemas.microsoft.com/office/2006/metadata/properties" ma:root="true" ma:fieldsID="64be33bdb98250eff449c0ce5a7ebca1" ns2:_="" ns3:_="">
    <xsd:import namespace="b7c5cb5f-3b5d-4676-a57f-1ed7693f3599"/>
    <xsd:import namespace="35cec2bd-64fa-4f26-b4d8-7946db42e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cb5f-3b5d-4676-a57f-1ed7693f3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ba339-f170-437f-8be1-425702bba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c2bd-64fa-4f26-b4d8-7946db42e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358dbf-216f-4dd8-8a2c-2588de1a3658}" ma:internalName="TaxCatchAll" ma:showField="CatchAllData" ma:web="35cec2bd-64fa-4f26-b4d8-7946db42e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5cb5f-3b5d-4676-a57f-1ed7693f3599">
      <Terms xmlns="http://schemas.microsoft.com/office/infopath/2007/PartnerControls"/>
    </lcf76f155ced4ddcb4097134ff3c332f>
    <TaxCatchAll xmlns="35cec2bd-64fa-4f26-b4d8-7946db42ec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C8A14-85AB-4C8F-A8CC-E4DBF102F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cb5f-3b5d-4676-a57f-1ed7693f3599"/>
    <ds:schemaRef ds:uri="35cec2bd-64fa-4f26-b4d8-7946db42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DB755-CB5F-4C65-A686-ABE5BDC74E0C}">
  <ds:schemaRefs>
    <ds:schemaRef ds:uri="http://schemas.microsoft.com/office/2006/metadata/properties"/>
    <ds:schemaRef ds:uri="http://schemas.microsoft.com/office/infopath/2007/PartnerControls"/>
    <ds:schemaRef ds:uri="b7c5cb5f-3b5d-4676-a57f-1ed7693f3599"/>
    <ds:schemaRef ds:uri="35cec2bd-64fa-4f26-b4d8-7946db42ec1e"/>
  </ds:schemaRefs>
</ds:datastoreItem>
</file>

<file path=customXml/itemProps3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2D4D4-4DF2-4D0C-AEC9-905B799B0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58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Deen</dc:creator>
  <cp:keywords/>
  <cp:lastModifiedBy>Wilma Deen</cp:lastModifiedBy>
  <cp:revision>68</cp:revision>
  <dcterms:created xsi:type="dcterms:W3CDTF">2026-06-10T18:53:00Z</dcterms:created>
  <dcterms:modified xsi:type="dcterms:W3CDTF">2026-06-26T00:40:00Z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0x010100E18FDE1C7DEF4A4CB89C680F7A7C572A</vt:lpwstr>
  </property>
  <property fmtid="{D5CDD505-2E9C-101B-9397-08002B2CF9AE}" pid="3" name="MediaServiceImageTags">
    <vt:lpwstr/>
  </property>
</Properties>
</file>